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B0" w:rsidRPr="00CF61B0" w:rsidRDefault="000C45BE" w:rsidP="00CF61B0">
      <w:pPr>
        <w:pStyle w:val="CommentText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I</w:t>
      </w:r>
      <w:r w:rsidR="00CF61B0" w:rsidRPr="00CF61B0">
        <w:rPr>
          <w:b/>
          <w:sz w:val="32"/>
          <w:szCs w:val="24"/>
        </w:rPr>
        <w:t xml:space="preserve"> can do it!</w:t>
      </w:r>
    </w:p>
    <w:p w:rsidR="00CF61B0" w:rsidRPr="00CF61B0" w:rsidRDefault="00CF61B0" w:rsidP="00CF61B0">
      <w:pPr>
        <w:pStyle w:val="CommentText"/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5"/>
        <w:gridCol w:w="3515"/>
        <w:gridCol w:w="3515"/>
      </w:tblGrid>
      <w:tr w:rsidR="00AD6E96" w:rsidTr="00CF61B0">
        <w:trPr>
          <w:trHeight w:val="578"/>
        </w:trPr>
        <w:tc>
          <w:tcPr>
            <w:tcW w:w="3515" w:type="dxa"/>
          </w:tcPr>
          <w:p w:rsidR="00AD6E96" w:rsidRPr="00A04493" w:rsidRDefault="00A04493" w:rsidP="00AD6E96">
            <w:pPr>
              <w:pStyle w:val="CommentTex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Goal: </w:t>
            </w:r>
            <w:r w:rsidRPr="00A04493">
              <w:rPr>
                <w:b/>
                <w:sz w:val="28"/>
                <w:szCs w:val="28"/>
              </w:rPr>
              <w:t>I want to….</w:t>
            </w:r>
          </w:p>
        </w:tc>
        <w:tc>
          <w:tcPr>
            <w:tcW w:w="3515" w:type="dxa"/>
          </w:tcPr>
          <w:p w:rsidR="00AD6E96" w:rsidRPr="00A04493" w:rsidRDefault="00A04493" w:rsidP="00FC36A0">
            <w:pPr>
              <w:pStyle w:val="CommentText"/>
              <w:rPr>
                <w:b/>
                <w:sz w:val="28"/>
                <w:szCs w:val="28"/>
              </w:rPr>
            </w:pPr>
            <w:r w:rsidRPr="00A04493">
              <w:rPr>
                <w:b/>
                <w:sz w:val="28"/>
                <w:szCs w:val="28"/>
              </w:rPr>
              <w:t>Steps</w:t>
            </w:r>
            <w:r>
              <w:rPr>
                <w:b/>
                <w:sz w:val="28"/>
                <w:szCs w:val="28"/>
              </w:rPr>
              <w:t>:</w:t>
            </w:r>
            <w:r w:rsidRPr="00A04493">
              <w:rPr>
                <w:b/>
                <w:sz w:val="28"/>
                <w:szCs w:val="28"/>
              </w:rPr>
              <w:t xml:space="preserve"> I will </w:t>
            </w:r>
            <w:r w:rsidR="00FC36A0">
              <w:rPr>
                <w:b/>
                <w:sz w:val="28"/>
                <w:szCs w:val="28"/>
              </w:rPr>
              <w:t xml:space="preserve">do this to </w:t>
            </w:r>
            <w:r>
              <w:rPr>
                <w:b/>
                <w:sz w:val="28"/>
                <w:szCs w:val="28"/>
              </w:rPr>
              <w:t>reach my goal</w:t>
            </w:r>
            <w:r w:rsidRPr="00A04493">
              <w:rPr>
                <w:b/>
                <w:sz w:val="28"/>
                <w:szCs w:val="28"/>
              </w:rPr>
              <w:t>….</w:t>
            </w:r>
          </w:p>
        </w:tc>
        <w:tc>
          <w:tcPr>
            <w:tcW w:w="3515" w:type="dxa"/>
          </w:tcPr>
          <w:p w:rsidR="00AD6E96" w:rsidRPr="00A04493" w:rsidRDefault="00A04493" w:rsidP="000C45BE">
            <w:pPr>
              <w:pStyle w:val="CommentText"/>
              <w:rPr>
                <w:b/>
                <w:sz w:val="28"/>
                <w:szCs w:val="28"/>
              </w:rPr>
            </w:pPr>
            <w:r w:rsidRPr="00A04493">
              <w:rPr>
                <w:b/>
                <w:sz w:val="28"/>
                <w:szCs w:val="28"/>
              </w:rPr>
              <w:t>Success</w:t>
            </w:r>
            <w:r w:rsidR="000C45BE">
              <w:rPr>
                <w:b/>
                <w:sz w:val="28"/>
                <w:szCs w:val="28"/>
              </w:rPr>
              <w:t>es</w:t>
            </w:r>
            <w:r w:rsidRPr="00A04493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I </w:t>
            </w:r>
            <w:r w:rsidR="00FC36A0">
              <w:rPr>
                <w:b/>
                <w:sz w:val="28"/>
                <w:szCs w:val="28"/>
              </w:rPr>
              <w:t xml:space="preserve">will </w:t>
            </w:r>
            <w:r>
              <w:rPr>
                <w:b/>
                <w:sz w:val="28"/>
                <w:szCs w:val="28"/>
              </w:rPr>
              <w:t>know I am getting closer to my goal when…</w:t>
            </w:r>
          </w:p>
        </w:tc>
      </w:tr>
      <w:tr w:rsidR="00AD6E96" w:rsidTr="00CF61B0">
        <w:trPr>
          <w:trHeight w:val="2041"/>
        </w:trPr>
        <w:tc>
          <w:tcPr>
            <w:tcW w:w="3515" w:type="dxa"/>
          </w:tcPr>
          <w:p w:rsidR="00AD6E96" w:rsidRPr="00E07B78" w:rsidRDefault="002B5245" w:rsidP="00AD6E96">
            <w:pPr>
              <w:pStyle w:val="CommentText"/>
              <w:rPr>
                <w:sz w:val="22"/>
              </w:rPr>
            </w:pPr>
            <w:proofErr w:type="spellStart"/>
            <w:r w:rsidRPr="00E07B78">
              <w:rPr>
                <w:sz w:val="22"/>
              </w:rPr>
              <w:t>Eg</w:t>
            </w:r>
            <w:proofErr w:type="spellEnd"/>
            <w:r w:rsidRPr="00E07B78">
              <w:rPr>
                <w:sz w:val="22"/>
              </w:rPr>
              <w:t xml:space="preserve">. </w:t>
            </w:r>
            <w:r w:rsidR="00FC36A0" w:rsidRPr="00E07B78">
              <w:rPr>
                <w:sz w:val="22"/>
              </w:rPr>
              <w:t>Become a better reader.</w:t>
            </w:r>
          </w:p>
        </w:tc>
        <w:tc>
          <w:tcPr>
            <w:tcW w:w="3515" w:type="dxa"/>
          </w:tcPr>
          <w:p w:rsidR="00AD6E96" w:rsidRPr="00E07B78" w:rsidRDefault="00FC36A0" w:rsidP="00FC36A0">
            <w:pPr>
              <w:pStyle w:val="CommentText"/>
              <w:numPr>
                <w:ilvl w:val="0"/>
                <w:numId w:val="3"/>
              </w:numPr>
              <w:rPr>
                <w:sz w:val="22"/>
              </w:rPr>
            </w:pPr>
            <w:r w:rsidRPr="00E07B78">
              <w:rPr>
                <w:sz w:val="22"/>
              </w:rPr>
              <w:t>Read to/with my children for 15 minutes every day</w:t>
            </w:r>
          </w:p>
          <w:p w:rsidR="00FC36A0" w:rsidRPr="00E07B78" w:rsidRDefault="00FC36A0" w:rsidP="00FC36A0">
            <w:pPr>
              <w:pStyle w:val="CommentText"/>
              <w:numPr>
                <w:ilvl w:val="0"/>
                <w:numId w:val="3"/>
              </w:numPr>
              <w:rPr>
                <w:sz w:val="22"/>
              </w:rPr>
            </w:pPr>
            <w:r w:rsidRPr="00E07B78">
              <w:rPr>
                <w:sz w:val="22"/>
              </w:rPr>
              <w:t>Read on my own 15 minutes every day</w:t>
            </w:r>
          </w:p>
          <w:p w:rsidR="00FC36A0" w:rsidRPr="00E07B78" w:rsidRDefault="00FC36A0" w:rsidP="00B90AFF">
            <w:pPr>
              <w:pStyle w:val="CommentText"/>
              <w:numPr>
                <w:ilvl w:val="0"/>
                <w:numId w:val="3"/>
              </w:numPr>
              <w:rPr>
                <w:sz w:val="22"/>
              </w:rPr>
            </w:pPr>
            <w:r w:rsidRPr="00E07B78">
              <w:rPr>
                <w:sz w:val="22"/>
              </w:rPr>
              <w:t xml:space="preserve">Practise using the tools </w:t>
            </w:r>
            <w:r w:rsidR="00B90AFF">
              <w:rPr>
                <w:sz w:val="22"/>
              </w:rPr>
              <w:t>from o</w:t>
            </w:r>
            <w:r w:rsidRPr="00E07B78">
              <w:rPr>
                <w:sz w:val="22"/>
              </w:rPr>
              <w:t>ur family literacy program at home</w:t>
            </w:r>
          </w:p>
        </w:tc>
        <w:tc>
          <w:tcPr>
            <w:tcW w:w="3515" w:type="dxa"/>
          </w:tcPr>
          <w:p w:rsidR="00AD6E96" w:rsidRPr="00E07B78" w:rsidRDefault="00FC36A0" w:rsidP="00FC36A0">
            <w:pPr>
              <w:pStyle w:val="CommentText"/>
              <w:numPr>
                <w:ilvl w:val="0"/>
                <w:numId w:val="3"/>
              </w:numPr>
              <w:rPr>
                <w:sz w:val="22"/>
              </w:rPr>
            </w:pPr>
            <w:r w:rsidRPr="00E07B78">
              <w:rPr>
                <w:sz w:val="22"/>
              </w:rPr>
              <w:t>I want to read longer than 15 minutes each day</w:t>
            </w:r>
          </w:p>
          <w:p w:rsidR="00FC36A0" w:rsidRPr="00E07B78" w:rsidRDefault="002B5245" w:rsidP="00FC36A0">
            <w:pPr>
              <w:pStyle w:val="CommentText"/>
              <w:numPr>
                <w:ilvl w:val="0"/>
                <w:numId w:val="3"/>
              </w:numPr>
              <w:rPr>
                <w:sz w:val="22"/>
              </w:rPr>
            </w:pPr>
            <w:r w:rsidRPr="00E07B78">
              <w:rPr>
                <w:sz w:val="22"/>
              </w:rPr>
              <w:t>There are not as many hard words to say or understand</w:t>
            </w:r>
          </w:p>
        </w:tc>
      </w:tr>
      <w:tr w:rsidR="00AD6E96" w:rsidTr="00CF61B0">
        <w:trPr>
          <w:trHeight w:val="2041"/>
        </w:trPr>
        <w:tc>
          <w:tcPr>
            <w:tcW w:w="3515" w:type="dxa"/>
          </w:tcPr>
          <w:p w:rsidR="00AD6E96" w:rsidRDefault="00AD6E96" w:rsidP="00AD6E96">
            <w:pPr>
              <w:pStyle w:val="CommentText"/>
            </w:pPr>
          </w:p>
        </w:tc>
        <w:tc>
          <w:tcPr>
            <w:tcW w:w="3515" w:type="dxa"/>
          </w:tcPr>
          <w:p w:rsidR="00AD6E96" w:rsidRDefault="00AD6E96" w:rsidP="00AD6E96">
            <w:pPr>
              <w:pStyle w:val="CommentText"/>
            </w:pPr>
          </w:p>
        </w:tc>
        <w:tc>
          <w:tcPr>
            <w:tcW w:w="3515" w:type="dxa"/>
          </w:tcPr>
          <w:p w:rsidR="00AD6E96" w:rsidRDefault="00AD6E96" w:rsidP="00AD6E96">
            <w:pPr>
              <w:pStyle w:val="CommentText"/>
            </w:pPr>
          </w:p>
        </w:tc>
      </w:tr>
      <w:tr w:rsidR="00E07B78" w:rsidTr="00CF61B0">
        <w:trPr>
          <w:trHeight w:val="2041"/>
        </w:trPr>
        <w:tc>
          <w:tcPr>
            <w:tcW w:w="3515" w:type="dxa"/>
          </w:tcPr>
          <w:p w:rsidR="00E07B78" w:rsidRDefault="00E07B78" w:rsidP="00AD6E96">
            <w:pPr>
              <w:pStyle w:val="CommentText"/>
            </w:pPr>
          </w:p>
        </w:tc>
        <w:tc>
          <w:tcPr>
            <w:tcW w:w="3515" w:type="dxa"/>
          </w:tcPr>
          <w:p w:rsidR="00E07B78" w:rsidRDefault="00E07B78" w:rsidP="00AD6E96">
            <w:pPr>
              <w:pStyle w:val="CommentText"/>
            </w:pPr>
          </w:p>
        </w:tc>
        <w:tc>
          <w:tcPr>
            <w:tcW w:w="3515" w:type="dxa"/>
          </w:tcPr>
          <w:p w:rsidR="00E07B78" w:rsidRDefault="00E07B78" w:rsidP="00AD6E96">
            <w:pPr>
              <w:pStyle w:val="CommentText"/>
            </w:pPr>
          </w:p>
        </w:tc>
      </w:tr>
    </w:tbl>
    <w:p w:rsidR="00AD6E96" w:rsidRPr="00AD6E96" w:rsidRDefault="00AD6E96" w:rsidP="00AD6E96">
      <w:pPr>
        <w:pStyle w:val="CommentText"/>
      </w:pPr>
      <w:r w:rsidRPr="00AD6E96">
        <w:t>Adapted from:</w:t>
      </w:r>
      <w:r>
        <w:t xml:space="preserve"> </w:t>
      </w:r>
      <w:hyperlink r:id="rId5" w:history="1">
        <w:r w:rsidRPr="00AD6E96">
          <w:rPr>
            <w:rStyle w:val="Hyperlink"/>
          </w:rPr>
          <w:t>https://bitzngiggles.com/family-goal-setting-printable/</w:t>
        </w:r>
      </w:hyperlink>
      <w:r>
        <w:rPr>
          <w:rStyle w:val="Hyperlink"/>
        </w:rPr>
        <w:t xml:space="preserve"> </w:t>
      </w:r>
      <w:r w:rsidRPr="00AD6E96">
        <w:t xml:space="preserve"> </w:t>
      </w:r>
    </w:p>
    <w:p w:rsidR="00AD6E96" w:rsidRPr="00AD6E96" w:rsidRDefault="0071594D" w:rsidP="00AD6E96">
      <w:pPr>
        <w:pStyle w:val="CommentText"/>
      </w:pPr>
      <w:hyperlink r:id="rId6" w:history="1">
        <w:r w:rsidR="00AD6E96" w:rsidRPr="00AD6E96">
          <w:rPr>
            <w:rStyle w:val="Hyperlink"/>
          </w:rPr>
          <w:t>https://eclkc.ohs.acf.hhs.gov/sites/default/files/pdf/engaging-and-goal-setting-with-families.pdf</w:t>
        </w:r>
      </w:hyperlink>
      <w:r w:rsidR="00AD6E96" w:rsidRPr="00AD6E96">
        <w:t xml:space="preserve"> </w:t>
      </w:r>
    </w:p>
    <w:p w:rsidR="00AD6E96" w:rsidRDefault="00AD6E96" w:rsidP="00AD6E96">
      <w:pPr>
        <w:pStyle w:val="CommentText"/>
      </w:pPr>
    </w:p>
    <w:p w:rsidR="00AD6E96" w:rsidRPr="00AD6E96" w:rsidRDefault="00AD6E96" w:rsidP="00AD6E96">
      <w:pPr>
        <w:pStyle w:val="CommentText"/>
        <w:rPr>
          <w:b/>
          <w:sz w:val="24"/>
          <w:szCs w:val="24"/>
        </w:rPr>
      </w:pPr>
      <w:r w:rsidRPr="00AD6E96">
        <w:rPr>
          <w:b/>
          <w:sz w:val="24"/>
          <w:szCs w:val="24"/>
        </w:rPr>
        <w:t>Tips:</w:t>
      </w:r>
    </w:p>
    <w:p w:rsidR="00AD6E96" w:rsidRDefault="00A04493" w:rsidP="00AD6E96">
      <w:pPr>
        <w:pStyle w:val="Comment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Ask the learner</w:t>
      </w:r>
      <w:r w:rsidR="00AD6E96" w:rsidRPr="00AD6E96">
        <w:rPr>
          <w:sz w:val="24"/>
          <w:szCs w:val="24"/>
        </w:rPr>
        <w:t xml:space="preserve"> what part of their own learning </w:t>
      </w:r>
      <w:proofErr w:type="gramStart"/>
      <w:r w:rsidR="00AD6E96" w:rsidRPr="00AD6E96">
        <w:rPr>
          <w:sz w:val="24"/>
          <w:szCs w:val="24"/>
        </w:rPr>
        <w:t>would they</w:t>
      </w:r>
      <w:proofErr w:type="gramEnd"/>
      <w:r w:rsidR="00AD6E96" w:rsidRPr="00AD6E96">
        <w:rPr>
          <w:sz w:val="24"/>
          <w:szCs w:val="24"/>
        </w:rPr>
        <w:t xml:space="preserve"> like to improve in</w:t>
      </w:r>
      <w:r w:rsidR="00FC36A0">
        <w:rPr>
          <w:sz w:val="24"/>
          <w:szCs w:val="24"/>
        </w:rPr>
        <w:t>.</w:t>
      </w:r>
      <w:r w:rsidR="00E07B78">
        <w:rPr>
          <w:sz w:val="24"/>
          <w:szCs w:val="24"/>
        </w:rPr>
        <w:t xml:space="preserve"> Start with </w:t>
      </w:r>
      <w:proofErr w:type="gramStart"/>
      <w:r w:rsidR="00E07B78">
        <w:rPr>
          <w:sz w:val="24"/>
          <w:szCs w:val="24"/>
        </w:rPr>
        <w:t>one</w:t>
      </w:r>
      <w:proofErr w:type="gramEnd"/>
      <w:r w:rsidR="00E07B78">
        <w:rPr>
          <w:sz w:val="24"/>
          <w:szCs w:val="24"/>
        </w:rPr>
        <w:t xml:space="preserve"> or two.</w:t>
      </w:r>
    </w:p>
    <w:p w:rsidR="009C783C" w:rsidRPr="00AD6E96" w:rsidRDefault="009C783C" w:rsidP="00AD6E96">
      <w:pPr>
        <w:pStyle w:val="CommentTex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You could make a craft with laminating paper and making it magnetic for this goal to </w:t>
      </w:r>
      <w:proofErr w:type="gramStart"/>
      <w:r>
        <w:rPr>
          <w:sz w:val="24"/>
          <w:szCs w:val="24"/>
        </w:rPr>
        <w:t>be put</w:t>
      </w:r>
      <w:proofErr w:type="gramEnd"/>
      <w:r>
        <w:rPr>
          <w:sz w:val="24"/>
          <w:szCs w:val="24"/>
        </w:rPr>
        <w:t xml:space="preserve"> on learner’s fridge as a reminder.</w:t>
      </w:r>
    </w:p>
    <w:p w:rsidR="00AD6E96" w:rsidRPr="00AD6E96" w:rsidRDefault="00AD6E96" w:rsidP="00AD6E96">
      <w:pPr>
        <w:pStyle w:val="CommentText"/>
        <w:numPr>
          <w:ilvl w:val="0"/>
          <w:numId w:val="2"/>
        </w:numPr>
        <w:rPr>
          <w:sz w:val="24"/>
          <w:szCs w:val="24"/>
        </w:rPr>
      </w:pPr>
      <w:r w:rsidRPr="00AD6E96">
        <w:rPr>
          <w:sz w:val="24"/>
          <w:szCs w:val="24"/>
        </w:rPr>
        <w:t>Throughout the program, as the facilitator, comment specifically on strengths and skills that you see the learner ha</w:t>
      </w:r>
      <w:r w:rsidR="00A04493">
        <w:rPr>
          <w:sz w:val="24"/>
          <w:szCs w:val="24"/>
        </w:rPr>
        <w:t>s</w:t>
      </w:r>
      <w:r w:rsidRPr="00AD6E96">
        <w:rPr>
          <w:sz w:val="24"/>
          <w:szCs w:val="24"/>
        </w:rPr>
        <w:t>.  If possible, tie those strengths to how it may help them in reaching their goal.</w:t>
      </w:r>
    </w:p>
    <w:p w:rsidR="00AD6E96" w:rsidRPr="00AD6E96" w:rsidRDefault="00AD6E96" w:rsidP="00AD6E96">
      <w:pPr>
        <w:pStyle w:val="CommentText"/>
        <w:numPr>
          <w:ilvl w:val="0"/>
          <w:numId w:val="2"/>
        </w:numPr>
        <w:rPr>
          <w:sz w:val="24"/>
          <w:szCs w:val="24"/>
        </w:rPr>
      </w:pPr>
      <w:r w:rsidRPr="00AD6E96">
        <w:rPr>
          <w:sz w:val="24"/>
          <w:szCs w:val="24"/>
        </w:rPr>
        <w:t>Be realistic with the learner about how this is one aspect of their life and may take time to grow in this area.</w:t>
      </w:r>
    </w:p>
    <w:p w:rsidR="00AD6E96" w:rsidRPr="00AD6E96" w:rsidRDefault="00AD6E96" w:rsidP="00AD6E96">
      <w:pPr>
        <w:pStyle w:val="CommentText"/>
        <w:numPr>
          <w:ilvl w:val="0"/>
          <w:numId w:val="2"/>
        </w:numPr>
        <w:rPr>
          <w:sz w:val="24"/>
          <w:szCs w:val="24"/>
        </w:rPr>
      </w:pPr>
      <w:r w:rsidRPr="00AD6E96">
        <w:rPr>
          <w:sz w:val="24"/>
          <w:szCs w:val="24"/>
        </w:rPr>
        <w:t>Help the learner identify things they could do to move toward reaching their goal</w:t>
      </w:r>
      <w:r w:rsidR="00A04493">
        <w:rPr>
          <w:sz w:val="24"/>
          <w:szCs w:val="24"/>
        </w:rPr>
        <w:t>.</w:t>
      </w:r>
    </w:p>
    <w:p w:rsidR="00AD6E96" w:rsidRPr="00AD6E96" w:rsidRDefault="00AD6E96" w:rsidP="00AD6E96">
      <w:pPr>
        <w:pStyle w:val="CommentText"/>
        <w:numPr>
          <w:ilvl w:val="0"/>
          <w:numId w:val="2"/>
        </w:numPr>
        <w:rPr>
          <w:sz w:val="24"/>
          <w:szCs w:val="24"/>
        </w:rPr>
      </w:pPr>
      <w:r w:rsidRPr="00AD6E96">
        <w:rPr>
          <w:sz w:val="24"/>
          <w:szCs w:val="24"/>
        </w:rPr>
        <w:t xml:space="preserve">See what </w:t>
      </w:r>
      <w:r w:rsidR="00A04493">
        <w:rPr>
          <w:sz w:val="24"/>
          <w:szCs w:val="24"/>
        </w:rPr>
        <w:t xml:space="preserve">other </w:t>
      </w:r>
      <w:r w:rsidRPr="00AD6E96">
        <w:rPr>
          <w:sz w:val="24"/>
          <w:szCs w:val="24"/>
        </w:rPr>
        <w:t>support the CALP can offer to help the learner reach their goal (setting them up with a tutor, providing childcare or transportation, etc.)</w:t>
      </w:r>
      <w:r w:rsidR="00A04493">
        <w:rPr>
          <w:sz w:val="24"/>
          <w:szCs w:val="24"/>
        </w:rPr>
        <w:t>.</w:t>
      </w:r>
    </w:p>
    <w:p w:rsidR="009C2C56" w:rsidRDefault="00592E21" w:rsidP="006764B9">
      <w:pPr>
        <w:pStyle w:val="CommentText"/>
        <w:numPr>
          <w:ilvl w:val="0"/>
          <w:numId w:val="2"/>
        </w:numPr>
      </w:pPr>
      <w:r w:rsidRPr="0071594D">
        <w:rPr>
          <w:sz w:val="24"/>
          <w:szCs w:val="24"/>
        </w:rPr>
        <w:t>Have a duplicate copy of this chart for the facilitator in order to c</w:t>
      </w:r>
      <w:r w:rsidR="00AD6E96" w:rsidRPr="0071594D">
        <w:rPr>
          <w:sz w:val="24"/>
          <w:szCs w:val="24"/>
        </w:rPr>
        <w:t>heck in with the learner regularly to see how things are going and celebrate successes or actions taken!</w:t>
      </w:r>
      <w:bookmarkStart w:id="0" w:name="_GoBack"/>
      <w:bookmarkEnd w:id="0"/>
    </w:p>
    <w:sectPr w:rsidR="009C2C56" w:rsidSect="00CF61B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2217"/>
    <w:multiLevelType w:val="hybridMultilevel"/>
    <w:tmpl w:val="2C5651D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75E13"/>
    <w:multiLevelType w:val="hybridMultilevel"/>
    <w:tmpl w:val="07BCF7BC"/>
    <w:lvl w:ilvl="0" w:tplc="9D30D1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E5BA2"/>
    <w:multiLevelType w:val="hybridMultilevel"/>
    <w:tmpl w:val="D75EAA86"/>
    <w:lvl w:ilvl="0" w:tplc="F9EC5F2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96"/>
    <w:rsid w:val="000C45BE"/>
    <w:rsid w:val="002B5245"/>
    <w:rsid w:val="00592E21"/>
    <w:rsid w:val="0071594D"/>
    <w:rsid w:val="009C2C56"/>
    <w:rsid w:val="009C783C"/>
    <w:rsid w:val="00A04493"/>
    <w:rsid w:val="00AD6E96"/>
    <w:rsid w:val="00B90AFF"/>
    <w:rsid w:val="00CF61B0"/>
    <w:rsid w:val="00E07B78"/>
    <w:rsid w:val="00FC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2C1F1-23F1-45B7-B973-F333ACE8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6E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E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E9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6E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E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lkc.ohs.acf.hhs.gov/sites/default/files/pdf/engaging-and-goal-setting-with-families.pdf" TargetMode="External"/><Relationship Id="rId5" Type="http://schemas.openxmlformats.org/officeDocument/2006/relationships/hyperlink" Target="https://bitzngiggles.com/family-goal-setting-printab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2018</dc:creator>
  <cp:keywords/>
  <dc:description/>
  <cp:lastModifiedBy>North 2018</cp:lastModifiedBy>
  <cp:revision>8</cp:revision>
  <dcterms:created xsi:type="dcterms:W3CDTF">2019-12-09T18:22:00Z</dcterms:created>
  <dcterms:modified xsi:type="dcterms:W3CDTF">2019-12-09T20:28:00Z</dcterms:modified>
</cp:coreProperties>
</file>